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A0C" w:rsidRPr="0094511F" w:rsidRDefault="00044A0C" w:rsidP="00044A0C">
      <w:pPr>
        <w:shd w:val="clear" w:color="auto" w:fill="FFFFFF"/>
        <w:spacing w:before="100" w:beforeAutospacing="1" w:after="202" w:line="240" w:lineRule="auto"/>
        <w:ind w:right="-302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94511F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Медицинское обеспечение</w:t>
      </w:r>
    </w:p>
    <w:p w:rsidR="00044A0C" w:rsidRPr="00071182" w:rsidRDefault="00044A0C" w:rsidP="00044A0C">
      <w:pPr>
        <w:jc w:val="both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 xml:space="preserve">Медицинское обеспечение имеет лицензию на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Pr="00071182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071182">
        <w:rPr>
          <w:rFonts w:ascii="Times New Roman" w:hAnsi="Times New Roman" w:cs="Times New Roman"/>
          <w:sz w:val="28"/>
          <w:szCs w:val="28"/>
        </w:rPr>
        <w:t>еятельность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>.</w:t>
      </w:r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 xml:space="preserve">Штатное расписание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Pr="00071182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71182">
        <w:rPr>
          <w:rFonts w:ascii="Times New Roman" w:hAnsi="Times New Roman" w:cs="Times New Roman"/>
          <w:sz w:val="28"/>
          <w:szCs w:val="28"/>
        </w:rPr>
        <w:t>ерсонала</w:t>
      </w:r>
      <w:proofErr w:type="spellEnd"/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648" w:type="dxa"/>
        <w:tblLook w:val="01E0"/>
      </w:tblPr>
      <w:tblGrid>
        <w:gridCol w:w="1924"/>
        <w:gridCol w:w="1769"/>
        <w:gridCol w:w="1167"/>
        <w:gridCol w:w="4063"/>
      </w:tblGrid>
      <w:tr w:rsidR="00044A0C" w:rsidRPr="00071182" w:rsidTr="00D7166F">
        <w:tc>
          <w:tcPr>
            <w:tcW w:w="1924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 xml:space="preserve">Штаты </w:t>
            </w:r>
          </w:p>
        </w:tc>
        <w:tc>
          <w:tcPr>
            <w:tcW w:w="1769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На конец отчетного года</w:t>
            </w:r>
          </w:p>
        </w:tc>
        <w:tc>
          <w:tcPr>
            <w:tcW w:w="1167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 xml:space="preserve">Врачи </w:t>
            </w:r>
          </w:p>
        </w:tc>
        <w:tc>
          <w:tcPr>
            <w:tcW w:w="4063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71182">
              <w:rPr>
                <w:rFonts w:ascii="Times New Roman" w:hAnsi="Times New Roman" w:cs="Times New Roman"/>
              </w:rPr>
              <w:t>Мед</w:t>
            </w:r>
            <w:proofErr w:type="gramStart"/>
            <w:r w:rsidRPr="00071182">
              <w:rPr>
                <w:rFonts w:ascii="Times New Roman" w:hAnsi="Times New Roman" w:cs="Times New Roman"/>
              </w:rPr>
              <w:t>.с</w:t>
            </w:r>
            <w:proofErr w:type="gramEnd"/>
            <w:r w:rsidRPr="00071182">
              <w:rPr>
                <w:rFonts w:ascii="Times New Roman" w:hAnsi="Times New Roman" w:cs="Times New Roman"/>
              </w:rPr>
              <w:t>естры</w:t>
            </w:r>
            <w:proofErr w:type="spellEnd"/>
          </w:p>
        </w:tc>
      </w:tr>
      <w:tr w:rsidR="00044A0C" w:rsidRPr="00071182" w:rsidTr="00D7166F">
        <w:tc>
          <w:tcPr>
            <w:tcW w:w="1924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Штаты</w:t>
            </w:r>
          </w:p>
        </w:tc>
        <w:tc>
          <w:tcPr>
            <w:tcW w:w="1769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7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63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2</w:t>
            </w:r>
          </w:p>
        </w:tc>
      </w:tr>
      <w:tr w:rsidR="00044A0C" w:rsidRPr="00071182" w:rsidTr="00D7166F">
        <w:tc>
          <w:tcPr>
            <w:tcW w:w="1924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Занято</w:t>
            </w:r>
          </w:p>
        </w:tc>
        <w:tc>
          <w:tcPr>
            <w:tcW w:w="1769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7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63" w:type="dxa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</w:rPr>
            </w:pPr>
            <w:r w:rsidRPr="00071182">
              <w:rPr>
                <w:rFonts w:ascii="Times New Roman" w:hAnsi="Times New Roman" w:cs="Times New Roman"/>
              </w:rPr>
              <w:t>2</w:t>
            </w:r>
          </w:p>
        </w:tc>
      </w:tr>
    </w:tbl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</w:rPr>
      </w:pP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 xml:space="preserve">Медицинский блок включает: приемную, процедурную, </w:t>
      </w:r>
      <w:proofErr w:type="gramStart"/>
      <w:r w:rsidRPr="00071182">
        <w:rPr>
          <w:rFonts w:ascii="Times New Roman" w:hAnsi="Times New Roman" w:cs="Times New Roman"/>
          <w:sz w:val="28"/>
          <w:szCs w:val="28"/>
        </w:rPr>
        <w:t>изолятор</w:t>
      </w:r>
      <w:proofErr w:type="gramEnd"/>
      <w:r w:rsidRPr="00071182">
        <w:rPr>
          <w:rFonts w:ascii="Times New Roman" w:hAnsi="Times New Roman" w:cs="Times New Roman"/>
          <w:sz w:val="28"/>
          <w:szCs w:val="28"/>
        </w:rPr>
        <w:t xml:space="preserve"> состоящий из 2-х палат: для кишечных инфекций и воздушно-капельных инфекций, в них имеется по 2 койки. В приемной имеется: кушетка, стол, стулья и сейф для хранения лекарственных и сильнодействующих средств. В процедурном кабинете находится холодильник для хранения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бак</w:t>
      </w:r>
      <w:proofErr w:type="gramStart"/>
      <w:r w:rsidRPr="00071182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71182">
        <w:rPr>
          <w:rFonts w:ascii="Times New Roman" w:hAnsi="Times New Roman" w:cs="Times New Roman"/>
          <w:sz w:val="28"/>
          <w:szCs w:val="28"/>
        </w:rPr>
        <w:t>репаратов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, а также холодильник для лекарственных средств, ширма ШМ-К, два медицинских столика, облучатель настенный ультрафиолетовый ОБН-150  УХЛ-4.2 «Азов». </w:t>
      </w: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 xml:space="preserve">В процедурном кабинете имеется набор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посиндромной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 неотложной помощи полностью укомплектованный медикаментами, мешок «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» и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трахеостомический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 набор. Снабжение медикаментами удовлетворительное.  В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Pr="00071182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071182">
        <w:rPr>
          <w:rFonts w:ascii="Times New Roman" w:hAnsi="Times New Roman" w:cs="Times New Roman"/>
          <w:sz w:val="28"/>
          <w:szCs w:val="28"/>
        </w:rPr>
        <w:t>ункте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 имеется ростомер РП, электронные весы ВМЭН-150, облучатель ультрафиолетовый ОУФД – 01 «Солнышко», средство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иммобилизирующее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 на нижнею конечность «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Примакаст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 Сплит», сумка – холодильник.</w:t>
      </w: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 xml:space="preserve">В 2015  году на медикаменты выделено 30 000 рублей,  приобретено  все необходимое для оказания первой помощи,  медикаменты для лечения детей по назначению психоневролога и педиатра. </w:t>
      </w:r>
    </w:p>
    <w:p w:rsidR="00044A0C" w:rsidRPr="00071182" w:rsidRDefault="00044A0C" w:rsidP="00044A0C">
      <w:pPr>
        <w:jc w:val="both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 xml:space="preserve">Ежегодный периодический  </w:t>
      </w:r>
      <w:proofErr w:type="spellStart"/>
      <w:r w:rsidRPr="00071182">
        <w:rPr>
          <w:rFonts w:ascii="Times New Roman" w:hAnsi="Times New Roman" w:cs="Times New Roman"/>
          <w:sz w:val="28"/>
          <w:szCs w:val="28"/>
        </w:rPr>
        <w:t>мед</w:t>
      </w:r>
      <w:proofErr w:type="gramStart"/>
      <w:r w:rsidRPr="00071182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071182">
        <w:rPr>
          <w:rFonts w:ascii="Times New Roman" w:hAnsi="Times New Roman" w:cs="Times New Roman"/>
          <w:sz w:val="28"/>
          <w:szCs w:val="28"/>
        </w:rPr>
        <w:t>смотр</w:t>
      </w:r>
      <w:proofErr w:type="spellEnd"/>
      <w:r w:rsidRPr="00071182">
        <w:rPr>
          <w:rFonts w:ascii="Times New Roman" w:hAnsi="Times New Roman" w:cs="Times New Roman"/>
          <w:sz w:val="28"/>
          <w:szCs w:val="28"/>
        </w:rPr>
        <w:t xml:space="preserve"> все сотрудники  проходят по графику. </w:t>
      </w: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71182">
        <w:rPr>
          <w:rFonts w:ascii="Times New Roman" w:hAnsi="Times New Roman" w:cs="Times New Roman"/>
          <w:sz w:val="28"/>
          <w:szCs w:val="28"/>
        </w:rPr>
        <w:t>Медицинский осмотр педиатром проводится 2 раза в год весной и осенью, врачами узких специальностей 1 раз в год. Проводятся лабораторные обследования. При изменениях в состоянии здоровья назначалось соответствующее лечение. При необходимости проводилось стационарное обследование  и лечение в детской больнице.</w:t>
      </w: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  <w:b/>
        </w:rPr>
      </w:pPr>
      <w:r w:rsidRPr="00071182">
        <w:rPr>
          <w:rFonts w:ascii="Times New Roman" w:hAnsi="Times New Roman" w:cs="Times New Roman"/>
          <w:b/>
        </w:rPr>
        <w:lastRenderedPageBreak/>
        <w:t>Распределение детей по группам здоровья.</w:t>
      </w:r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  <w:b/>
        </w:rPr>
      </w:pPr>
    </w:p>
    <w:tbl>
      <w:tblPr>
        <w:tblW w:w="6305" w:type="dxa"/>
        <w:tblInd w:w="1620" w:type="dxa"/>
        <w:tblLook w:val="0000"/>
      </w:tblPr>
      <w:tblGrid>
        <w:gridCol w:w="1180"/>
        <w:gridCol w:w="1705"/>
        <w:gridCol w:w="1620"/>
        <w:gridCol w:w="1800"/>
      </w:tblGrid>
      <w:tr w:rsidR="00044A0C" w:rsidRPr="00071182" w:rsidTr="00D7166F">
        <w:trPr>
          <w:trHeight w:val="25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2013 - 73чел.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2014 - 75чел.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2015 -  77чел.</w:t>
            </w:r>
          </w:p>
        </w:tc>
      </w:tr>
      <w:tr w:rsidR="00044A0C" w:rsidRPr="00071182" w:rsidTr="00D7166F">
        <w:trPr>
          <w:trHeight w:val="25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1 группа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44A0C" w:rsidRPr="00071182" w:rsidTr="00D7166F">
        <w:trPr>
          <w:trHeight w:val="25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2 группа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44A0C" w:rsidRPr="00071182" w:rsidTr="00D7166F">
        <w:trPr>
          <w:trHeight w:val="25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3 группа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044A0C" w:rsidRPr="00071182" w:rsidTr="00D7166F">
        <w:trPr>
          <w:trHeight w:val="25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4 группа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44A0C" w:rsidRPr="00071182" w:rsidTr="00D7166F">
        <w:trPr>
          <w:trHeight w:val="25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5 группа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4A0C" w:rsidRPr="00071182" w:rsidRDefault="00044A0C" w:rsidP="00D716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118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</w:tbl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</w:rPr>
      </w:pPr>
    </w:p>
    <w:p w:rsidR="00044A0C" w:rsidRPr="00071182" w:rsidRDefault="00044A0C" w:rsidP="00044A0C">
      <w:pPr>
        <w:ind w:firstLine="720"/>
        <w:jc w:val="both"/>
        <w:rPr>
          <w:rFonts w:ascii="Times New Roman" w:hAnsi="Times New Roman" w:cs="Times New Roman"/>
        </w:rPr>
      </w:pPr>
      <w:r w:rsidRPr="00071182">
        <w:rPr>
          <w:rFonts w:ascii="Times New Roman" w:hAnsi="Times New Roman" w:cs="Times New Roman"/>
        </w:rPr>
        <w:t>К 3 группе здоровья относятся, дети с умственной отсталостью.</w:t>
      </w:r>
    </w:p>
    <w:p w:rsidR="00044A0C" w:rsidRPr="00071182" w:rsidRDefault="00044A0C" w:rsidP="00044A0C">
      <w:pPr>
        <w:ind w:firstLine="720"/>
        <w:rPr>
          <w:rFonts w:ascii="Times New Roman" w:hAnsi="Times New Roman" w:cs="Times New Roman"/>
        </w:rPr>
      </w:pPr>
      <w:r w:rsidRPr="00071182">
        <w:rPr>
          <w:rFonts w:ascii="Times New Roman" w:hAnsi="Times New Roman" w:cs="Times New Roman"/>
        </w:rPr>
        <w:t>К 5 группе здоровья относятся, дети  с инвалидностью.</w:t>
      </w:r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</w:rPr>
      </w:pPr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</w:rPr>
      </w:pPr>
    </w:p>
    <w:p w:rsidR="00044A0C" w:rsidRPr="00071182" w:rsidRDefault="00044A0C" w:rsidP="00044A0C">
      <w:pPr>
        <w:ind w:firstLine="720"/>
        <w:jc w:val="center"/>
        <w:rPr>
          <w:rFonts w:ascii="Times New Roman" w:hAnsi="Times New Roman" w:cs="Times New Roman"/>
        </w:rPr>
      </w:pPr>
      <w:r w:rsidRPr="00071182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32805" cy="329946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299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BF9" w:rsidRDefault="001C5BF9"/>
    <w:sectPr w:rsidR="001C5BF9" w:rsidSect="00044A0C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4A0C"/>
    <w:rsid w:val="00044A0C"/>
    <w:rsid w:val="001C5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44A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4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A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2016-03-25T17:27:00Z</dcterms:created>
  <dcterms:modified xsi:type="dcterms:W3CDTF">2016-03-25T17:28:00Z</dcterms:modified>
</cp:coreProperties>
</file>